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57DF0" w14:textId="77777777" w:rsidR="00AE36FA" w:rsidRDefault="00AE36FA" w:rsidP="00AE36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14:paraId="287D6410" w14:textId="77777777" w:rsidR="00AE36FA" w:rsidRDefault="00AE36FA" w:rsidP="00AE36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487A9" w14:textId="77777777" w:rsidR="00AE36FA" w:rsidRDefault="00AE36FA" w:rsidP="00AE36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РОВЕНЬСКИЙ РАЙОН» БЕЛГОРОДСКОЙ ОБЛАСТИ</w:t>
      </w:r>
    </w:p>
    <w:p w14:paraId="2A855409" w14:textId="77777777" w:rsidR="00AE36FA" w:rsidRDefault="00AE36FA" w:rsidP="00AE36F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14:paraId="57F597A3" w14:textId="77777777" w:rsidR="00AE36FA" w:rsidRDefault="00AE36FA" w:rsidP="00AE36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C7352A" w14:textId="77777777" w:rsidR="00AE36FA" w:rsidRDefault="00AE36FA" w:rsidP="00AE36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7D55D" wp14:editId="5D2148F8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9396B" w14:textId="77777777" w:rsidR="00AE36FA" w:rsidRDefault="00AE36FA" w:rsidP="00AE36F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D7D55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pt;margin-top:9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" stroked="f">
                <v:textbox>
                  <w:txbxContent>
                    <w:p w14:paraId="60F9396B" w14:textId="77777777" w:rsidR="00AE36FA" w:rsidRDefault="00AE36FA" w:rsidP="00AE36F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ПРИКАЗ</w:t>
      </w:r>
    </w:p>
    <w:p w14:paraId="57E819FC" w14:textId="77777777" w:rsidR="00AE36FA" w:rsidRDefault="00AE36FA" w:rsidP="005B341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14:paraId="7E39B993" w14:textId="77777777" w:rsidR="00AE36FA" w:rsidRDefault="00AE36FA" w:rsidP="00AE36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14:paraId="0791453A" w14:textId="22292B21" w:rsidR="00AE36FA" w:rsidRDefault="00AE36FA" w:rsidP="00AE36F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</w:rPr>
        <w:t>1</w:t>
      </w:r>
      <w:r w:rsidR="005B3414">
        <w:rPr>
          <w:rFonts w:ascii="Times New Roman" w:hAnsi="Times New Roman" w:cs="Times New Roman"/>
          <w:bCs/>
          <w:position w:val="-1"/>
          <w:sz w:val="28"/>
          <w:szCs w:val="28"/>
        </w:rPr>
        <w:t>9</w:t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августа 2023 года</w:t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  <w:t xml:space="preserve">                           </w:t>
      </w:r>
      <w:proofErr w:type="gramStart"/>
      <w:r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№  </w:t>
      </w:r>
      <w:r w:rsidR="005B3414">
        <w:rPr>
          <w:rFonts w:ascii="Times New Roman" w:hAnsi="Times New Roman" w:cs="Times New Roman"/>
          <w:bCs/>
          <w:position w:val="-1"/>
          <w:sz w:val="28"/>
          <w:szCs w:val="28"/>
        </w:rPr>
        <w:t>139</w:t>
      </w:r>
      <w:proofErr w:type="gramEnd"/>
    </w:p>
    <w:p w14:paraId="6B196941" w14:textId="77777777" w:rsidR="00AE36FA" w:rsidRDefault="00AE36FA" w:rsidP="00AE36FA">
      <w:pPr>
        <w:tabs>
          <w:tab w:val="left" w:pos="4500"/>
        </w:tabs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7E2BE" w14:textId="77777777" w:rsidR="00AE36FA" w:rsidRDefault="00AE36FA" w:rsidP="00AE36FA">
      <w:pPr>
        <w:tabs>
          <w:tab w:val="left" w:pos="4500"/>
        </w:tabs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F25DE1" w14:textId="5298B2CB" w:rsidR="00AE36FA" w:rsidRDefault="00AE36FA" w:rsidP="00AE36FA">
      <w:pPr>
        <w:tabs>
          <w:tab w:val="left" w:pos="4500"/>
        </w:tabs>
        <w:spacing w:after="0" w:line="240" w:lineRule="auto"/>
        <w:ind w:right="431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B467DB">
        <w:rPr>
          <w:rFonts w:ascii="Times New Roman" w:hAnsi="Times New Roman" w:cs="Times New Roman"/>
          <w:b/>
          <w:sz w:val="28"/>
          <w:szCs w:val="28"/>
        </w:rPr>
        <w:t xml:space="preserve">рганизации горячего питания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учебном году </w:t>
      </w:r>
    </w:p>
    <w:bookmarkEnd w:id="0"/>
    <w:p w14:paraId="270845D3" w14:textId="77777777" w:rsidR="00AE36FA" w:rsidRDefault="00AE36FA" w:rsidP="00AE36FA">
      <w:pPr>
        <w:shd w:val="clear" w:color="auto" w:fill="FFFFFF"/>
        <w:spacing w:after="0" w:line="240" w:lineRule="auto"/>
        <w:ind w:right="4992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7E725E" w14:textId="77777777" w:rsidR="00AE36FA" w:rsidRDefault="00AE36FA" w:rsidP="005B3414">
      <w:pPr>
        <w:tabs>
          <w:tab w:val="left" w:pos="8931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9F650A0" w14:textId="77777777" w:rsidR="00AE36FA" w:rsidRDefault="00AE36FA" w:rsidP="00AE36FA">
      <w:pPr>
        <w:tabs>
          <w:tab w:val="left" w:pos="8931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 № 87 «О внесении изменений в Социальный кодекс Белгородской области», постановлением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законом Белгородской области от 31 октября 2014 года № 314 «Об образовании в Белгородской области», СанПиН 2.3/2.4.3590-20 «Санитарно-эпидемиологические требования к организации общественного питания», постановлением администрации Ровеньского района Белгородской области от 02.04.2021г. № 111 «Об утверждении Положения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об организации здорового питания детей и подростков муниципальных бюджетных общеобразовательных учреждений Ровеньского района Белгородской области</w:t>
      </w:r>
      <w:r>
        <w:rPr>
          <w:rFonts w:ascii="Times New Roman" w:hAnsi="Times New Roman" w:cs="Times New Roman"/>
          <w:spacing w:val="3"/>
          <w:sz w:val="28"/>
          <w:szCs w:val="28"/>
        </w:rPr>
        <w:t>» (с последними изменениями)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14:paraId="6512492F" w14:textId="5F9ADFBE" w:rsidR="00AE36FA" w:rsidRDefault="00AE36FA" w:rsidP="005B3414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E7C33" w14:textId="5A9C4618" w:rsidR="00AE36FA" w:rsidRDefault="001358AB" w:rsidP="00AE36FA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36FA">
        <w:rPr>
          <w:rFonts w:ascii="Times New Roman" w:hAnsi="Times New Roman" w:cs="Times New Roman"/>
          <w:sz w:val="28"/>
          <w:szCs w:val="28"/>
        </w:rPr>
        <w:t xml:space="preserve"> Создать условия для организации горячего питания учащихся в соответствии с требованиями СанПиН 2.3/2.4.3590-20 «Санитарно-эпидемиологические требования к организации общественного питания населения».</w:t>
      </w:r>
    </w:p>
    <w:p w14:paraId="3A3F6820" w14:textId="23D80C8A" w:rsidR="00AE36FA" w:rsidRDefault="00AE36FA" w:rsidP="00AE36FA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Привести в соответствии с требованиями СанПиН 2.3/2.4.3590-20 и положением об организации питания обучающихся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муниципальных бюджетных общеобразовательных учреждений Ровеньского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документацию по организации горячего питания детей.</w:t>
      </w:r>
    </w:p>
    <w:p w14:paraId="2D8A64EC" w14:textId="075B167D" w:rsidR="00AE36FA" w:rsidRDefault="00AE36FA" w:rsidP="00AE36FA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приказом по общеобразовательному учреждению </w:t>
      </w:r>
      <w:r w:rsidR="005B3414">
        <w:rPr>
          <w:rFonts w:ascii="Times New Roman" w:hAnsi="Times New Roman" w:cs="Times New Roman"/>
          <w:sz w:val="28"/>
          <w:szCs w:val="28"/>
        </w:rPr>
        <w:t xml:space="preserve">Середину В.Г. учителя начальных классов как </w:t>
      </w:r>
      <w:r>
        <w:rPr>
          <w:rFonts w:ascii="Times New Roman" w:hAnsi="Times New Roman" w:cs="Times New Roman"/>
          <w:sz w:val="28"/>
          <w:szCs w:val="28"/>
        </w:rPr>
        <w:t>ответственного организатора школьного питания с определением ему функциональных обязанностей и ответственного по осуществлению контроля качества поступающей в образовательное учреждение продовольственной продукции с возложением на них обязанностей по ведению документации и отчётности.</w:t>
      </w:r>
    </w:p>
    <w:p w14:paraId="314E8EA6" w14:textId="11D51970" w:rsidR="00AE36FA" w:rsidRDefault="00AE36FA" w:rsidP="00AE36FA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Организовать контроль качества выдаваемых блюд и продуктов питания с включением в состав общественной комиссии представителей родительских комитетов.</w:t>
      </w:r>
    </w:p>
    <w:p w14:paraId="2DC332C6" w14:textId="52AB8AC3" w:rsidR="00AE36FA" w:rsidRDefault="00AE36FA" w:rsidP="00AE36FA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Организовать двухразовое горячее питание обучающихся (завтрак и обед), а для детей, посещающих </w:t>
      </w:r>
      <w:r w:rsidR="001358AB">
        <w:rPr>
          <w:rFonts w:ascii="Times New Roman" w:hAnsi="Times New Roman" w:cs="Times New Roman"/>
          <w:sz w:val="28"/>
          <w:szCs w:val="28"/>
        </w:rPr>
        <w:t xml:space="preserve">структурное подразделение «Детский сад»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17 часов и более, </w:t>
      </w:r>
      <w:r>
        <w:rPr>
          <w:rFonts w:ascii="Times New Roman" w:hAnsi="Times New Roman" w:cs="Times New Roman"/>
          <w:sz w:val="28"/>
          <w:szCs w:val="28"/>
        </w:rPr>
        <w:t>трёхразовое (дополнительно полдник).</w:t>
      </w:r>
    </w:p>
    <w:p w14:paraId="347F9FCF" w14:textId="6D98A4C1" w:rsidR="00AE36FA" w:rsidRDefault="001358AB" w:rsidP="00AE36FA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E36FA">
        <w:rPr>
          <w:rFonts w:ascii="Times New Roman" w:hAnsi="Times New Roman" w:cs="Times New Roman"/>
          <w:sz w:val="28"/>
          <w:szCs w:val="28"/>
        </w:rPr>
        <w:t xml:space="preserve"> Питание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МБОУ «Ерёмовская ООШ» </w:t>
      </w:r>
      <w:r w:rsidR="00AE36FA">
        <w:rPr>
          <w:rFonts w:ascii="Times New Roman" w:hAnsi="Times New Roman" w:cs="Times New Roman"/>
          <w:sz w:val="28"/>
          <w:szCs w:val="28"/>
        </w:rPr>
        <w:t>с 1 сентября 2023 года производить из расчета:</w:t>
      </w:r>
    </w:p>
    <w:p w14:paraId="1F22A5C9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горячие завтраки (за счет средств муниципального бюджета);</w:t>
      </w:r>
    </w:p>
    <w:p w14:paraId="0F3EE4D7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обеды за счет привлечения родительских средств по желанию родителей (в соответствии с решениями родительских комитетов); </w:t>
      </w:r>
    </w:p>
    <w:p w14:paraId="7ADDD741" w14:textId="6532002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полдники для обучающихся, посещающих </w:t>
      </w:r>
      <w:r w:rsidR="001358AB">
        <w:rPr>
          <w:rFonts w:ascii="Times New Roman" w:hAnsi="Times New Roman" w:cs="Times New Roman"/>
          <w:sz w:val="28"/>
          <w:szCs w:val="28"/>
        </w:rPr>
        <w:t xml:space="preserve">структурное подразделение «Детский сад» </w:t>
      </w:r>
      <w:r>
        <w:rPr>
          <w:rFonts w:ascii="Times New Roman" w:hAnsi="Times New Roman" w:cs="Times New Roman"/>
          <w:sz w:val="28"/>
          <w:szCs w:val="28"/>
        </w:rPr>
        <w:t>за счет родительских средств;</w:t>
      </w:r>
    </w:p>
    <w:p w14:paraId="2B97DFEF" w14:textId="7E123534" w:rsidR="00AE36FA" w:rsidRDefault="001358AB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E36FA">
        <w:rPr>
          <w:rFonts w:ascii="Times New Roman" w:hAnsi="Times New Roman" w:cs="Times New Roman"/>
          <w:sz w:val="28"/>
          <w:szCs w:val="28"/>
        </w:rPr>
        <w:t xml:space="preserve"> Организовать двухразовое горячее питание обучающихся из многодетных семей:</w:t>
      </w:r>
    </w:p>
    <w:p w14:paraId="7C76AF75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обеды за счёт средств областного бюджета;</w:t>
      </w:r>
    </w:p>
    <w:p w14:paraId="70362153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завтраки за счёт средств муниципального бюджета;</w:t>
      </w:r>
    </w:p>
    <w:p w14:paraId="67A956E0" w14:textId="1E00038E" w:rsidR="00AE36FA" w:rsidRDefault="001358AB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36FA">
        <w:rPr>
          <w:rFonts w:ascii="Times New Roman" w:hAnsi="Times New Roman" w:cs="Times New Roman"/>
          <w:sz w:val="28"/>
          <w:szCs w:val="28"/>
        </w:rPr>
        <w:t xml:space="preserve"> О</w:t>
      </w:r>
      <w:r w:rsidR="00AE36FA">
        <w:rPr>
          <w:rFonts w:ascii="Times New Roman" w:hAnsi="Times New Roman" w:cs="Times New Roman"/>
          <w:sz w:val="28"/>
        </w:rPr>
        <w:t>бучающихся с ограниченными возможностями здоровья, а также детей-инвалидов обеспечить бесплатным двухразовым горячим питанием (завтрак и обед)</w:t>
      </w:r>
      <w:r w:rsidR="00AE36FA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бюджета.</w:t>
      </w:r>
    </w:p>
    <w:p w14:paraId="6676B49A" w14:textId="619EB8CD" w:rsidR="00AE36FA" w:rsidRDefault="001358AB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E36FA">
        <w:rPr>
          <w:rFonts w:ascii="Times New Roman" w:hAnsi="Times New Roman" w:cs="Times New Roman"/>
          <w:sz w:val="28"/>
          <w:szCs w:val="28"/>
        </w:rPr>
        <w:t xml:space="preserve"> Обеспечить питанием детей, по медицинским показаниям обучающихся на дому, не посещающих школьные столовые, в соответствии с п. 2.2.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области, утверждённого постановлением администрации Ровеньского района от 02.04.2021г. №111 (с последними изменениями) (далее – Положение), а именно выдачей продуктовых наборов («сухих пайков») на сумму фактически сложившейся стоимости двухразового горячего питания в муниципалитете.</w:t>
      </w:r>
    </w:p>
    <w:p w14:paraId="72FB60FE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продуктового набора («сухого пайка») также производить: </w:t>
      </w:r>
    </w:p>
    <w:p w14:paraId="30C4E371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обучающимся из многодетных семей в период обучения на дому с использованием дистанционных форм на основании приказа образовательной организации, а также в связи с отсутствием в общеобразовательном учреждении по уважительным причинам;</w:t>
      </w:r>
    </w:p>
    <w:p w14:paraId="0C562093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с ограниченными возможностями здоровья, детям-инвалидам в период обучения на дому с использованием дистанционных форм на основании приказа образовательной организации.</w:t>
      </w:r>
    </w:p>
    <w:p w14:paraId="5F2C558E" w14:textId="2CEDD255" w:rsidR="00AE36FA" w:rsidRDefault="001358AB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E36FA">
        <w:rPr>
          <w:rFonts w:ascii="Times New Roman" w:hAnsi="Times New Roman" w:cs="Times New Roman"/>
          <w:sz w:val="28"/>
          <w:szCs w:val="28"/>
        </w:rPr>
        <w:t xml:space="preserve">Рассмотреть и согласовать, утверждённое поставщиком услуги питания, меню горячих завтраков и обедов для обучающихся 7-11 лет и 12-18 лет. При этом в меню горячего завтрака в обязательном порядке, на одного обучающегося, в качестве дополнительного питания не менее 1 раза в неделю должно быть </w:t>
      </w:r>
      <w:proofErr w:type="spellStart"/>
      <w:r w:rsidR="00AE36FA">
        <w:rPr>
          <w:rFonts w:ascii="Times New Roman" w:hAnsi="Times New Roman" w:cs="Times New Roman"/>
          <w:sz w:val="28"/>
          <w:szCs w:val="28"/>
        </w:rPr>
        <w:t>вкелючено</w:t>
      </w:r>
      <w:proofErr w:type="spellEnd"/>
      <w:r w:rsidR="00AE36FA">
        <w:rPr>
          <w:rFonts w:ascii="Times New Roman" w:hAnsi="Times New Roman" w:cs="Times New Roman"/>
          <w:sz w:val="28"/>
          <w:szCs w:val="28"/>
        </w:rPr>
        <w:t xml:space="preserve"> молоко </w:t>
      </w:r>
      <w:proofErr w:type="spellStart"/>
      <w:r w:rsidR="00AE36FA">
        <w:rPr>
          <w:rFonts w:ascii="Times New Roman" w:hAnsi="Times New Roman" w:cs="Times New Roman"/>
          <w:sz w:val="28"/>
          <w:szCs w:val="28"/>
        </w:rPr>
        <w:t>ультрапастеризованное</w:t>
      </w:r>
      <w:proofErr w:type="spellEnd"/>
      <w:r w:rsidR="00AE36FA">
        <w:rPr>
          <w:rFonts w:ascii="Times New Roman" w:hAnsi="Times New Roman" w:cs="Times New Roman"/>
          <w:sz w:val="28"/>
          <w:szCs w:val="28"/>
        </w:rPr>
        <w:t xml:space="preserve"> с массовой долей жира не менее 3,5% в индивидуальной асептической упаковке с трубочкой нетто до 200 мл в индивидуальной упаковке с сочетающимися по потреблению продуктами.</w:t>
      </w:r>
    </w:p>
    <w:p w14:paraId="42DB2498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завтрака рекомендуется включать ягоды, фрукты и овощи.</w:t>
      </w:r>
    </w:p>
    <w:p w14:paraId="6C17A64B" w14:textId="5D211761" w:rsidR="00AE36FA" w:rsidRDefault="001358AB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E36FA">
        <w:rPr>
          <w:rFonts w:ascii="Times New Roman" w:hAnsi="Times New Roman" w:cs="Times New Roman"/>
          <w:sz w:val="28"/>
          <w:szCs w:val="28"/>
        </w:rPr>
        <w:t xml:space="preserve">Утвердить графики приёма горячих завтраков, обедов и полдников с учётом требований главы </w:t>
      </w:r>
      <w:r w:rsidR="00AE36F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E36FA" w:rsidRPr="00AE36FA">
        <w:rPr>
          <w:rFonts w:ascii="Times New Roman" w:hAnsi="Times New Roman" w:cs="Times New Roman"/>
          <w:sz w:val="28"/>
          <w:szCs w:val="28"/>
        </w:rPr>
        <w:t xml:space="preserve"> </w:t>
      </w:r>
      <w:r w:rsidR="00AE36FA">
        <w:rPr>
          <w:rFonts w:ascii="Times New Roman" w:hAnsi="Times New Roman" w:cs="Times New Roman"/>
          <w:sz w:val="28"/>
          <w:szCs w:val="28"/>
        </w:rPr>
        <w:t>СанПиН 2.3/2.4.3590-20 и пункта 2.4. Положения.</w:t>
      </w:r>
    </w:p>
    <w:p w14:paraId="62538B99" w14:textId="2A1D45C4" w:rsidR="00AE36FA" w:rsidRDefault="001358AB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E36FA">
        <w:rPr>
          <w:rFonts w:ascii="Times New Roman" w:hAnsi="Times New Roman" w:cs="Times New Roman"/>
          <w:sz w:val="28"/>
          <w:szCs w:val="28"/>
        </w:rPr>
        <w:t xml:space="preserve"> У</w:t>
      </w:r>
      <w:r w:rsidR="00AE36FA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план мероприятий (мер) </w:t>
      </w:r>
      <w:r w:rsidR="00AE36FA">
        <w:rPr>
          <w:rFonts w:ascii="Times New Roman" w:hAnsi="Times New Roman" w:cs="Times New Roman"/>
          <w:sz w:val="28"/>
          <w:szCs w:val="28"/>
        </w:rPr>
        <w:t>по пропаганде и формированию культуры здорового питания среди учащихся, их родителей на 2023-2024 учебный год с обязательным включением мероприятий, раскрывающих пользу и преимущества употребления молока и фруктов.</w:t>
      </w:r>
    </w:p>
    <w:p w14:paraId="3A1F4C44" w14:textId="525508B0" w:rsidR="00AE36FA" w:rsidRDefault="001358AB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E3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6FA">
        <w:rPr>
          <w:rFonts w:ascii="Times New Roman" w:hAnsi="Times New Roman" w:cs="Times New Roman"/>
          <w:sz w:val="28"/>
          <w:szCs w:val="28"/>
        </w:rPr>
        <w:t>Организовать системную информационно-</w:t>
      </w:r>
      <w:proofErr w:type="gramStart"/>
      <w:r w:rsidR="00AE36FA">
        <w:rPr>
          <w:rFonts w:ascii="Times New Roman" w:hAnsi="Times New Roman" w:cs="Times New Roman"/>
          <w:sz w:val="28"/>
          <w:szCs w:val="28"/>
        </w:rPr>
        <w:t>просветительскую  работу</w:t>
      </w:r>
      <w:proofErr w:type="gramEnd"/>
      <w:r w:rsidR="00AE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классных руководителей 1-9 классов, </w:t>
      </w:r>
      <w:r w:rsidR="00AE36FA">
        <w:rPr>
          <w:rFonts w:ascii="Times New Roman" w:hAnsi="Times New Roman" w:cs="Times New Roman"/>
          <w:sz w:val="28"/>
          <w:szCs w:val="28"/>
        </w:rPr>
        <w:t>для родителей с целью привлечения внимания к проблеме формирования у подрастающего поколения потребности в правильном питании и создания оптимального режима питания обучающихся в течение года, формирования у детей основ культуры питания как составляющей здорового образа жизни.</w:t>
      </w:r>
    </w:p>
    <w:p w14:paraId="5DBDA4D1" w14:textId="75E1EF76" w:rsidR="00AE36FA" w:rsidRDefault="001358AB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E36FA">
        <w:rPr>
          <w:rFonts w:ascii="Times New Roman" w:hAnsi="Times New Roman" w:cs="Times New Roman"/>
          <w:sz w:val="28"/>
          <w:szCs w:val="28"/>
        </w:rPr>
        <w:t xml:space="preserve"> В рамках проведения всероссийского мониторинга организации школьного питания, проводить анкетирование среди детей и их родителей (законных представителей) об удовлетворенности школьным питанием (</w:t>
      </w:r>
      <w:r w:rsidR="00AE36FA">
        <w:rPr>
          <w:rFonts w:ascii="Times New Roman" w:hAnsi="Times New Roman" w:cs="Times New Roman"/>
          <w:b/>
          <w:sz w:val="28"/>
          <w:szCs w:val="28"/>
        </w:rPr>
        <w:t>не реже 1 раза в полугодие</w:t>
      </w:r>
      <w:r w:rsidR="00AE36FA">
        <w:rPr>
          <w:rFonts w:ascii="Times New Roman" w:hAnsi="Times New Roman" w:cs="Times New Roman"/>
          <w:sz w:val="28"/>
          <w:szCs w:val="28"/>
        </w:rPr>
        <w:t>), анализировать результаты и учитывать их в работе.</w:t>
      </w:r>
    </w:p>
    <w:p w14:paraId="4F68D724" w14:textId="3B47F07E" w:rsidR="00AE36FA" w:rsidRDefault="00F47C1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E36FA">
        <w:rPr>
          <w:rFonts w:ascii="Times New Roman" w:hAnsi="Times New Roman" w:cs="Times New Roman"/>
          <w:sz w:val="28"/>
          <w:szCs w:val="28"/>
        </w:rPr>
        <w:t xml:space="preserve"> </w:t>
      </w:r>
      <w:r w:rsidR="001358AB">
        <w:rPr>
          <w:rFonts w:ascii="Times New Roman" w:hAnsi="Times New Roman" w:cs="Times New Roman"/>
          <w:sz w:val="28"/>
          <w:szCs w:val="28"/>
        </w:rPr>
        <w:t>Администрации школы у</w:t>
      </w:r>
      <w:r w:rsidR="00AE36FA">
        <w:rPr>
          <w:rFonts w:ascii="Times New Roman" w:hAnsi="Times New Roman" w:cs="Times New Roman"/>
          <w:sz w:val="28"/>
          <w:szCs w:val="28"/>
        </w:rPr>
        <w:t xml:space="preserve">силить контроль за работой по обеспечению учащихся качественным питанием, за поступающими продуктами питания и графиком их поставки, соблюдением перспективного меню и рационов питания для учащихся общеобразовательных организаций в соответствии с </w:t>
      </w:r>
      <w:r w:rsidR="00AE36FA">
        <w:rPr>
          <w:rFonts w:ascii="Times New Roman" w:eastAsia="Calibri" w:hAnsi="Times New Roman" w:cs="Times New Roman"/>
          <w:sz w:val="28"/>
          <w:szCs w:val="28"/>
        </w:rPr>
        <w:t xml:space="preserve">требованиями </w:t>
      </w:r>
      <w:r w:rsidR="00AE36FA">
        <w:rPr>
          <w:rFonts w:ascii="Times New Roman" w:hAnsi="Times New Roman" w:cs="Times New Roman"/>
          <w:sz w:val="28"/>
          <w:szCs w:val="28"/>
        </w:rPr>
        <w:t>СанПиН 2.3/2.4.3590-20.</w:t>
      </w:r>
    </w:p>
    <w:p w14:paraId="51B3DFA7" w14:textId="03128B2E" w:rsidR="00AE36FA" w:rsidRDefault="00F47C1A" w:rsidP="00F4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17</w:t>
      </w:r>
      <w:r w:rsidR="00AE36FA">
        <w:rPr>
          <w:rFonts w:ascii="Times New Roman" w:hAnsi="Times New Roman" w:cs="Times New Roman"/>
          <w:sz w:val="28"/>
          <w:szCs w:val="28"/>
        </w:rPr>
        <w:t xml:space="preserve">. </w:t>
      </w:r>
      <w:r w:rsidR="001358AB">
        <w:rPr>
          <w:rFonts w:ascii="Times New Roman" w:hAnsi="Times New Roman" w:cs="Times New Roman"/>
          <w:sz w:val="28"/>
          <w:szCs w:val="28"/>
        </w:rPr>
        <w:t>Повару школьной столовой Стасенко Л.В. п</w:t>
      </w:r>
      <w:r w:rsidR="00AE36FA">
        <w:rPr>
          <w:rFonts w:ascii="Times New Roman" w:hAnsi="Times New Roman" w:cs="Times New Roman"/>
          <w:sz w:val="28"/>
          <w:szCs w:val="28"/>
        </w:rPr>
        <w:t xml:space="preserve">овысить ответственность по соблюдению санитарного законодательства Российской Федерации, в том числе: </w:t>
      </w:r>
    </w:p>
    <w:p w14:paraId="7C97D9B0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условий для соблюдения гигиенических навыков и питьевого режима персоналом и учащимися; </w:t>
      </w:r>
    </w:p>
    <w:p w14:paraId="688734D7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условий хранения, транспортировки, сроков реализации пищевых продуктов и готовой пищи, обработки плодоовощной продукции;</w:t>
      </w:r>
    </w:p>
    <w:p w14:paraId="2602F858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сопроводительных документов, подтверждающих качество и безопасность пищевых продуктов; </w:t>
      </w:r>
    </w:p>
    <w:p w14:paraId="5AFE1272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дезинфекционных обработок, своевременной санитарной очистки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регулярного вывоза мусора, пищевых и бытовых отходов;</w:t>
      </w:r>
    </w:p>
    <w:p w14:paraId="60168E62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функционирование систем питьевого водоснабжения и т.д.</w:t>
      </w:r>
    </w:p>
    <w:p w14:paraId="5C611FD0" w14:textId="17BA6432" w:rsidR="00AE36FA" w:rsidRDefault="00F47C1A" w:rsidP="00AE36FA">
      <w:pPr>
        <w:tabs>
          <w:tab w:val="left" w:pos="744"/>
        </w:tabs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="00AE36FA">
        <w:rPr>
          <w:rFonts w:ascii="Times New Roman" w:hAnsi="Times New Roman" w:cs="Times New Roman"/>
          <w:sz w:val="28"/>
          <w:szCs w:val="28"/>
        </w:rPr>
        <w:t>Обеспечить:</w:t>
      </w:r>
    </w:p>
    <w:p w14:paraId="150E6314" w14:textId="77777777" w:rsidR="00AE36FA" w:rsidRDefault="00AE36FA" w:rsidP="00AE36FA">
      <w:pPr>
        <w:tabs>
          <w:tab w:val="left" w:pos="0"/>
        </w:tabs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производственного контроля, включающего лабораторно-инструментальные исследования и ведение документации по организации питания в соответствии с существующими требованиями;</w:t>
      </w:r>
    </w:p>
    <w:p w14:paraId="63FBBB0C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питьевой режим (потребление питьевой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минерализированной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воды) в соответствии с требованиями СанПиН 2.1.3684-21 "Санитарно-эпидемиологические требования к содержанию территорий городских 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(с изменениями и дополнениями).</w:t>
      </w:r>
    </w:p>
    <w:p w14:paraId="4B43B1D2" w14:textId="77777777" w:rsidR="00AE36FA" w:rsidRDefault="00AE36FA" w:rsidP="00AE36F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всех обучающихся с 1 по 6 класс в реализации образовательной программы «Разговор о правильном питании».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питания.</w:t>
      </w:r>
    </w:p>
    <w:p w14:paraId="7F09A5CB" w14:textId="201EE9A2" w:rsidR="00AE36FA" w:rsidRDefault="00F47C1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AE36FA">
        <w:rPr>
          <w:rFonts w:ascii="Times New Roman" w:hAnsi="Times New Roman" w:cs="Times New Roman"/>
          <w:sz w:val="28"/>
          <w:szCs w:val="28"/>
        </w:rPr>
        <w:t xml:space="preserve"> Организовать:</w:t>
      </w:r>
    </w:p>
    <w:p w14:paraId="302A5B27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системный контроль за организацией питания в общеобразовательном учреждении, в т.ч. </w:t>
      </w:r>
      <w:r>
        <w:rPr>
          <w:rFonts w:ascii="Times New Roman" w:hAnsi="Times New Roman" w:cs="Times New Roman"/>
          <w:sz w:val="28"/>
          <w:szCs w:val="28"/>
        </w:rPr>
        <w:t>за утилизацией пищевых отходов и санитарно-гигиеническим состоянием школьного пищеблока;</w:t>
      </w:r>
    </w:p>
    <w:p w14:paraId="63F7AB20" w14:textId="77777777" w:rsidR="00AE36FA" w:rsidRDefault="00AE36FA" w:rsidP="00AE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профилактические мероприятия по недопущению нарушений правил санитарного законодательства, в т.ч. регламента утилизации столово-кухонных отходов;</w:t>
      </w:r>
    </w:p>
    <w:p w14:paraId="7F06C95E" w14:textId="7EED8EE2" w:rsidR="00AE36FA" w:rsidRDefault="00F47C1A" w:rsidP="00AE36FA">
      <w:pPr>
        <w:tabs>
          <w:tab w:val="left" w:pos="744"/>
        </w:tabs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E36FA">
        <w:rPr>
          <w:rFonts w:ascii="Times New Roman" w:hAnsi="Times New Roman" w:cs="Times New Roman"/>
          <w:sz w:val="28"/>
          <w:szCs w:val="28"/>
        </w:rPr>
        <w:t xml:space="preserve"> Активизировать работу </w:t>
      </w:r>
      <w:proofErr w:type="spellStart"/>
      <w:r w:rsidR="00AE36F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AE36FA">
        <w:rPr>
          <w:rFonts w:ascii="Times New Roman" w:hAnsi="Times New Roman" w:cs="Times New Roman"/>
          <w:sz w:val="28"/>
          <w:szCs w:val="28"/>
        </w:rPr>
        <w:t xml:space="preserve"> комиссии по контролю за организацией и качеством питания обучающихся.</w:t>
      </w:r>
    </w:p>
    <w:p w14:paraId="782ECB2C" w14:textId="55495F2C" w:rsidR="00AE36FA" w:rsidRPr="00F47C1A" w:rsidRDefault="00F47C1A" w:rsidP="00AE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1A">
        <w:rPr>
          <w:rFonts w:ascii="Times New Roman" w:hAnsi="Times New Roman" w:cs="Times New Roman"/>
          <w:sz w:val="28"/>
          <w:szCs w:val="28"/>
        </w:rPr>
        <w:t>19. Утвердить график дежурства учителей по столовой в 2023-2024 учебном году.</w:t>
      </w:r>
    </w:p>
    <w:p w14:paraId="565CD981" w14:textId="5EA3C5B1" w:rsidR="00F47C1A" w:rsidRPr="00F47C1A" w:rsidRDefault="00F47C1A" w:rsidP="00F4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20. </w:t>
      </w:r>
      <w:r w:rsidRPr="00F47C1A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43111310" w14:textId="77777777" w:rsidR="00F47C1A" w:rsidRPr="00F47C1A" w:rsidRDefault="00F47C1A" w:rsidP="00F47C1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077"/>
      </w:tblGrid>
      <w:tr w:rsidR="00F47C1A" w:rsidRPr="00F47C1A" w14:paraId="6D560743" w14:textId="77777777" w:rsidTr="00C121B9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278E" w14:textId="77777777" w:rsidR="00F47C1A" w:rsidRPr="00F47C1A" w:rsidRDefault="00F47C1A" w:rsidP="00F47C1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</w:p>
          <w:p w14:paraId="239B24CA" w14:textId="77777777" w:rsidR="00F47C1A" w:rsidRPr="00F47C1A" w:rsidRDefault="00F47C1A" w:rsidP="00F47C1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</w:p>
          <w:p w14:paraId="11DF27B0" w14:textId="77777777" w:rsidR="00F47C1A" w:rsidRPr="00F47C1A" w:rsidRDefault="00F47C1A" w:rsidP="00F47C1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F47C1A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  <w:t>Директор МБОУ «Ерёмовская</w:t>
            </w:r>
          </w:p>
          <w:p w14:paraId="390242CC" w14:textId="77777777" w:rsidR="00F47C1A" w:rsidRPr="00F47C1A" w:rsidRDefault="00F47C1A" w:rsidP="00F47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F47C1A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  <w:t>основная общеобразовательная школа»</w:t>
            </w:r>
          </w:p>
        </w:tc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629E" w14:textId="77777777" w:rsidR="00F47C1A" w:rsidRPr="00F47C1A" w:rsidRDefault="00F47C1A" w:rsidP="00F47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</w:p>
          <w:p w14:paraId="16D902BF" w14:textId="77777777" w:rsidR="00F47C1A" w:rsidRPr="00F47C1A" w:rsidRDefault="00F47C1A" w:rsidP="00F47C1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</w:p>
          <w:p w14:paraId="1E4B0778" w14:textId="77777777" w:rsidR="00F47C1A" w:rsidRPr="00F47C1A" w:rsidRDefault="00F47C1A" w:rsidP="00F47C1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</w:p>
          <w:p w14:paraId="3F6A5545" w14:textId="77777777" w:rsidR="00F47C1A" w:rsidRPr="00F47C1A" w:rsidRDefault="00F47C1A" w:rsidP="00F47C1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F47C1A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  <w:t>Е.И.Девалюк</w:t>
            </w:r>
          </w:p>
        </w:tc>
      </w:tr>
    </w:tbl>
    <w:p w14:paraId="5D612511" w14:textId="77777777" w:rsidR="00F527B4" w:rsidRDefault="00F527B4"/>
    <w:sectPr w:rsidR="00F5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03980"/>
    <w:multiLevelType w:val="hybridMultilevel"/>
    <w:tmpl w:val="0ED45CD2"/>
    <w:lvl w:ilvl="0" w:tplc="C7AE076C">
      <w:start w:val="20"/>
      <w:numFmt w:val="decimal"/>
      <w:lvlText w:val="%1."/>
      <w:lvlJc w:val="left"/>
      <w:pPr>
        <w:ind w:left="114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25F120D"/>
    <w:multiLevelType w:val="hybridMultilevel"/>
    <w:tmpl w:val="93B28E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79"/>
    <w:rsid w:val="001358AB"/>
    <w:rsid w:val="005B3414"/>
    <w:rsid w:val="00AE36FA"/>
    <w:rsid w:val="00B467DB"/>
    <w:rsid w:val="00F47C1A"/>
    <w:rsid w:val="00F527B4"/>
    <w:rsid w:val="00F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C43E"/>
  <w15:chartTrackingRefBased/>
  <w15:docId w15:val="{E05E2F8D-18A5-424C-AB91-7D36F1F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6FA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AE3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4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2023-08-31T20:56:00Z</dcterms:created>
  <dcterms:modified xsi:type="dcterms:W3CDTF">2023-11-09T11:52:00Z</dcterms:modified>
</cp:coreProperties>
</file>